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9a244c1f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ce110097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28729cae94b0d" /><Relationship Type="http://schemas.openxmlformats.org/officeDocument/2006/relationships/numbering" Target="/word/numbering.xml" Id="R64b6c9f750e04f5a" /><Relationship Type="http://schemas.openxmlformats.org/officeDocument/2006/relationships/settings" Target="/word/settings.xml" Id="R7328ce0a7f674c88" /><Relationship Type="http://schemas.openxmlformats.org/officeDocument/2006/relationships/image" Target="/word/media/71752624-95e9-4325-b80f-edd35c8e2478.png" Id="Rf160ce1100974a1f" /></Relationships>
</file>