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2048b8429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3d6d3f57b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Harichail,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d15d85eb84485" /><Relationship Type="http://schemas.openxmlformats.org/officeDocument/2006/relationships/numbering" Target="/word/numbering.xml" Id="R02c1a6b585d64bbc" /><Relationship Type="http://schemas.openxmlformats.org/officeDocument/2006/relationships/settings" Target="/word/settings.xml" Id="R72fe64bfa8084d79" /><Relationship Type="http://schemas.openxmlformats.org/officeDocument/2006/relationships/image" Target="/word/media/a15ee1f7-a65b-4920-90f8-539cb0355aed.png" Id="R9c83d6d3f57b4c9d" /></Relationships>
</file>