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9f2e2709d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da5bcac1e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Harichondrapur,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550ce82d54caa" /><Relationship Type="http://schemas.openxmlformats.org/officeDocument/2006/relationships/numbering" Target="/word/numbering.xml" Id="Re16c4e0a72f548c9" /><Relationship Type="http://schemas.openxmlformats.org/officeDocument/2006/relationships/settings" Target="/word/settings.xml" Id="R5f5cb341b5c64cf2" /><Relationship Type="http://schemas.openxmlformats.org/officeDocument/2006/relationships/image" Target="/word/media/c05615c5-0eb4-405d-9025-f09b0318209a.png" Id="R132da5bcac1e4eb5" /></Relationships>
</file>