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6c048933d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d7f9f3699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Harigachhi,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746701e3b943f5" /><Relationship Type="http://schemas.openxmlformats.org/officeDocument/2006/relationships/numbering" Target="/word/numbering.xml" Id="R2afe08c9dd76417f" /><Relationship Type="http://schemas.openxmlformats.org/officeDocument/2006/relationships/settings" Target="/word/settings.xml" Id="R0356a7924eb644f8" /><Relationship Type="http://schemas.openxmlformats.org/officeDocument/2006/relationships/image" Target="/word/media/29371bc7-116c-486e-a1c7-242e8d25de21.png" Id="R5c9d7f9f36994d1f" /></Relationships>
</file>