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0f533e66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b291d46d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060ee5c74082" /><Relationship Type="http://schemas.openxmlformats.org/officeDocument/2006/relationships/numbering" Target="/word/numbering.xml" Id="R865b6c97ec394fc9" /><Relationship Type="http://schemas.openxmlformats.org/officeDocument/2006/relationships/settings" Target="/word/settings.xml" Id="R06ce68090f164916" /><Relationship Type="http://schemas.openxmlformats.org/officeDocument/2006/relationships/image" Target="/word/media/0e4f011b-24ae-4f73-86b7-12d9b67fd0d4.png" Id="R976b291d46d64ade" /></Relationships>
</file>