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5026af9e9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282bcf35e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Harnarayanpur,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3b39c7f674ac3" /><Relationship Type="http://schemas.openxmlformats.org/officeDocument/2006/relationships/numbering" Target="/word/numbering.xml" Id="R1aa944a69afd438d" /><Relationship Type="http://schemas.openxmlformats.org/officeDocument/2006/relationships/settings" Target="/word/settings.xml" Id="Rc14fe8da3ec44e3a" /><Relationship Type="http://schemas.openxmlformats.org/officeDocument/2006/relationships/image" Target="/word/media/372d7e73-2f13-4d13-8b7a-6d9e5aded89b.png" Id="Rc89282bcf35e4310" /></Relationships>
</file>