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2ea93ed9f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51a0431df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ccc730d048fe" /><Relationship Type="http://schemas.openxmlformats.org/officeDocument/2006/relationships/numbering" Target="/word/numbering.xml" Id="R45414a6781094782" /><Relationship Type="http://schemas.openxmlformats.org/officeDocument/2006/relationships/settings" Target="/word/settings.xml" Id="R84f638cdd4e34845" /><Relationship Type="http://schemas.openxmlformats.org/officeDocument/2006/relationships/image" Target="/word/media/2077a99b-4d6d-405a-ab62-32fa88189553.png" Id="R44351a0431df4578" /></Relationships>
</file>