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31aebdd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c0f6f71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Helenchabaria,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b51a101f84e42" /><Relationship Type="http://schemas.openxmlformats.org/officeDocument/2006/relationships/numbering" Target="/word/numbering.xml" Id="Raf48b201b5d844ac" /><Relationship Type="http://schemas.openxmlformats.org/officeDocument/2006/relationships/settings" Target="/word/settings.xml" Id="R0c55e1f28a93465c" /><Relationship Type="http://schemas.openxmlformats.org/officeDocument/2006/relationships/image" Target="/word/media/05b68e31-f45c-45f5-a5ab-63714fbb2774.png" Id="Re9b2c0f6f71248d4" /></Relationships>
</file>