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b5b654cbb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378cadbef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Hingarpara,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6a6bf784948cc" /><Relationship Type="http://schemas.openxmlformats.org/officeDocument/2006/relationships/numbering" Target="/word/numbering.xml" Id="R259ace49ca6640a2" /><Relationship Type="http://schemas.openxmlformats.org/officeDocument/2006/relationships/settings" Target="/word/settings.xml" Id="R97f86d0d9412482f" /><Relationship Type="http://schemas.openxmlformats.org/officeDocument/2006/relationships/image" Target="/word/media/c4cda0a6-304c-4fa3-b3a1-436b7f3e9910.png" Id="Rba9378cadbef4c26" /></Relationships>
</file>