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b8603a427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f6126aa67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Ichhail Gazi,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1f45ecdf34b4b" /><Relationship Type="http://schemas.openxmlformats.org/officeDocument/2006/relationships/numbering" Target="/word/numbering.xml" Id="R1f74e0a9975348d0" /><Relationship Type="http://schemas.openxmlformats.org/officeDocument/2006/relationships/settings" Target="/word/settings.xml" Id="R52fd45c91d1748ee" /><Relationship Type="http://schemas.openxmlformats.org/officeDocument/2006/relationships/image" Target="/word/media/fdf120a1-03bf-46c6-8b59-2c8a8c7d1aad.png" Id="Rcb4f6126aa674274" /></Relationships>
</file>