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98818c92a940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912d728a8e44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Jaisthatala,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9496b651e84d11" /><Relationship Type="http://schemas.openxmlformats.org/officeDocument/2006/relationships/numbering" Target="/word/numbering.xml" Id="Rb6da603e848f442d" /><Relationship Type="http://schemas.openxmlformats.org/officeDocument/2006/relationships/settings" Target="/word/settings.xml" Id="R89391f77b4f3412f" /><Relationship Type="http://schemas.openxmlformats.org/officeDocument/2006/relationships/image" Target="/word/media/e3275a26-3e2c-40a0-ae24-dd34171391ba.png" Id="R96912d728a8e441e" /></Relationships>
</file>