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28c1be99b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2e80a644a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Jaospara,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469e3053d4850" /><Relationship Type="http://schemas.openxmlformats.org/officeDocument/2006/relationships/numbering" Target="/word/numbering.xml" Id="R999d7203e544447c" /><Relationship Type="http://schemas.openxmlformats.org/officeDocument/2006/relationships/settings" Target="/word/settings.xml" Id="R672fe36c07364c8c" /><Relationship Type="http://schemas.openxmlformats.org/officeDocument/2006/relationships/image" Target="/word/media/c7abd910-e6a0-4488-ac60-e6a32d96b270.png" Id="Rf3c2e80a644a4bd2" /></Relationships>
</file>