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2e05f09be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3529dc067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Jarultalp,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ce5cfe7f644c7" /><Relationship Type="http://schemas.openxmlformats.org/officeDocument/2006/relationships/numbering" Target="/word/numbering.xml" Id="R7c37371f33834bb6" /><Relationship Type="http://schemas.openxmlformats.org/officeDocument/2006/relationships/settings" Target="/word/settings.xml" Id="R04cbfbc07fa54109" /><Relationship Type="http://schemas.openxmlformats.org/officeDocument/2006/relationships/image" Target="/word/media/07b7c524-c4db-4e26-95ac-f2caf5992a6b.png" Id="R3163529dc0674408" /></Relationships>
</file>