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a924693b9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5fd5eca84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Jaunia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f622facd24efe" /><Relationship Type="http://schemas.openxmlformats.org/officeDocument/2006/relationships/numbering" Target="/word/numbering.xml" Id="R6e2f344b69eb4c71" /><Relationship Type="http://schemas.openxmlformats.org/officeDocument/2006/relationships/settings" Target="/word/settings.xml" Id="R6f60c41eb2b04e68" /><Relationship Type="http://schemas.openxmlformats.org/officeDocument/2006/relationships/image" Target="/word/media/b340b640-f675-41d4-89ca-87e14f80caf9.png" Id="R2f35fd5eca8443c9" /></Relationships>
</file>