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61298109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a9f38f8a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Jhagarbag,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dd9a9348498a" /><Relationship Type="http://schemas.openxmlformats.org/officeDocument/2006/relationships/numbering" Target="/word/numbering.xml" Id="Ra7c4cc7eb09341ad" /><Relationship Type="http://schemas.openxmlformats.org/officeDocument/2006/relationships/settings" Target="/word/settings.xml" Id="R2a6fcf32ecf84e98" /><Relationship Type="http://schemas.openxmlformats.org/officeDocument/2006/relationships/image" Target="/word/media/4fd910d8-ffbc-4f17-84fa-89146d59c71c.png" Id="R629a9f38f8a74a9b" /></Relationships>
</file>