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0461e4fb6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199bcd23f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Jibannagar,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e2d241c9343db" /><Relationship Type="http://schemas.openxmlformats.org/officeDocument/2006/relationships/numbering" Target="/word/numbering.xml" Id="R244cf429b5b04d6b" /><Relationship Type="http://schemas.openxmlformats.org/officeDocument/2006/relationships/settings" Target="/word/settings.xml" Id="R9c458d92e7784d5e" /><Relationship Type="http://schemas.openxmlformats.org/officeDocument/2006/relationships/image" Target="/word/media/e2bda99a-56d1-4af5-b80e-b78ccc2cb78d.png" Id="Rfc1199bcd23f47f1" /></Relationships>
</file>