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317fa51a7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853a6bc6d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Kafilabari,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3b9b21d6547e4" /><Relationship Type="http://schemas.openxmlformats.org/officeDocument/2006/relationships/numbering" Target="/word/numbering.xml" Id="R78fe40425a76435f" /><Relationship Type="http://schemas.openxmlformats.org/officeDocument/2006/relationships/settings" Target="/word/settings.xml" Id="R69177cfcd4eb4e46" /><Relationship Type="http://schemas.openxmlformats.org/officeDocument/2006/relationships/image" Target="/word/media/15ae5967-5bf3-493c-b4e7-652cb85dbb82.png" Id="R99c853a6bc6d4a8b" /></Relationships>
</file>