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49722a22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05c1dd2d5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Kaharol,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1405e77af4a42" /><Relationship Type="http://schemas.openxmlformats.org/officeDocument/2006/relationships/numbering" Target="/word/numbering.xml" Id="Rea64d22e530e435b" /><Relationship Type="http://schemas.openxmlformats.org/officeDocument/2006/relationships/settings" Target="/word/settings.xml" Id="Rcb1a3eb5192c4d9f" /><Relationship Type="http://schemas.openxmlformats.org/officeDocument/2006/relationships/image" Target="/word/media/cffe04d2-c145-4768-8c54-fb0b5a76b778.png" Id="R5e005c1dd2d540a3" /></Relationships>
</file>