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eedbc95fe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d5f76bbe4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Kailmahar,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1aabdcd74422a" /><Relationship Type="http://schemas.openxmlformats.org/officeDocument/2006/relationships/numbering" Target="/word/numbering.xml" Id="Ra86d5ac3d65d4922" /><Relationship Type="http://schemas.openxmlformats.org/officeDocument/2006/relationships/settings" Target="/word/settings.xml" Id="R7cfc63fe20d84316" /><Relationship Type="http://schemas.openxmlformats.org/officeDocument/2006/relationships/image" Target="/word/media/ab38de57-0789-48c0-8c7d-4ad9c45016c6.png" Id="Rc66d5f76bbe44dab" /></Relationships>
</file>