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88fa93f7b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631bf9827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Kalyan,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be66aa0c84518" /><Relationship Type="http://schemas.openxmlformats.org/officeDocument/2006/relationships/numbering" Target="/word/numbering.xml" Id="R54344140abfb46bf" /><Relationship Type="http://schemas.openxmlformats.org/officeDocument/2006/relationships/settings" Target="/word/settings.xml" Id="Ra27bd90433514a9a" /><Relationship Type="http://schemas.openxmlformats.org/officeDocument/2006/relationships/image" Target="/word/media/1b58f216-8aee-445c-a392-5f0c9d8305c2.png" Id="R915631bf98274aa5" /></Relationships>
</file>