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881465a9534f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1f7fa95f2b4f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Kamaleswardi,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9e65e4ac3a440b" /><Relationship Type="http://schemas.openxmlformats.org/officeDocument/2006/relationships/numbering" Target="/word/numbering.xml" Id="R34f61f776b3b4a87" /><Relationship Type="http://schemas.openxmlformats.org/officeDocument/2006/relationships/settings" Target="/word/settings.xml" Id="R71efa7f24b0548e9" /><Relationship Type="http://schemas.openxmlformats.org/officeDocument/2006/relationships/image" Target="/word/media/1e12f938-43f8-4894-936e-7da96217fee3.png" Id="R041f7fa95f2b4fe3" /></Relationships>
</file>