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40cc2cca3444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f84dd85ae246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Kamtal,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2b98b1b18a40a7" /><Relationship Type="http://schemas.openxmlformats.org/officeDocument/2006/relationships/numbering" Target="/word/numbering.xml" Id="Rfae0aea6042f4602" /><Relationship Type="http://schemas.openxmlformats.org/officeDocument/2006/relationships/settings" Target="/word/settings.xml" Id="Re63998f6db634687" /><Relationship Type="http://schemas.openxmlformats.org/officeDocument/2006/relationships/image" Target="/word/media/550f2194-18fa-46a0-bff0-cadb523a711e.png" Id="Rc0f84dd85ae2463d" /></Relationships>
</file>