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d8b5af6aa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eb4237fc5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Kandi Machhbari,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a206226e3482a" /><Relationship Type="http://schemas.openxmlformats.org/officeDocument/2006/relationships/numbering" Target="/word/numbering.xml" Id="R153900f71ce94d2b" /><Relationship Type="http://schemas.openxmlformats.org/officeDocument/2006/relationships/settings" Target="/word/settings.xml" Id="R2cb749fda4c445a5" /><Relationship Type="http://schemas.openxmlformats.org/officeDocument/2006/relationships/image" Target="/word/media/cfd4fdf2-c26d-4ca1-982a-8d11fe3bc3a5.png" Id="R44ceb4237fc54563" /></Relationships>
</file>