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edf6fc0d9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ce6876ae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Kastasalia,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56adb0c85409c" /><Relationship Type="http://schemas.openxmlformats.org/officeDocument/2006/relationships/numbering" Target="/word/numbering.xml" Id="R40076a6a56214904" /><Relationship Type="http://schemas.openxmlformats.org/officeDocument/2006/relationships/settings" Target="/word/settings.xml" Id="R8febcdfb7335486b" /><Relationship Type="http://schemas.openxmlformats.org/officeDocument/2006/relationships/image" Target="/word/media/5d015faa-53ce-4ad5-a258-faaa71250a42.png" Id="R6a12ce6876ae4fce" /></Relationships>
</file>