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baab4a8f7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a44ad5e3d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Kathauliabari,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e1f1bdd3342f3" /><Relationship Type="http://schemas.openxmlformats.org/officeDocument/2006/relationships/numbering" Target="/word/numbering.xml" Id="R86dac578111249bf" /><Relationship Type="http://schemas.openxmlformats.org/officeDocument/2006/relationships/settings" Target="/word/settings.xml" Id="R85004f55a7744683" /><Relationship Type="http://schemas.openxmlformats.org/officeDocument/2006/relationships/image" Target="/word/media/e02be418-a1fe-4b4c-a122-a38215c734e9.png" Id="Rd84a44ad5e3d40b5" /></Relationships>
</file>