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1feb0f1c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33c954eb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ba61d5b304629" /><Relationship Type="http://schemas.openxmlformats.org/officeDocument/2006/relationships/numbering" Target="/word/numbering.xml" Id="Ra39782465fff43cf" /><Relationship Type="http://schemas.openxmlformats.org/officeDocument/2006/relationships/settings" Target="/word/settings.xml" Id="R4156fcc282c040db" /><Relationship Type="http://schemas.openxmlformats.org/officeDocument/2006/relationships/image" Target="/word/media/2326bdba-fa0b-440b-a5a3-465b99bfec86.png" Id="Ra2433c954eb9489a" /></Relationships>
</file>