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a40921dc0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2ba4c8278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a55e590984047" /><Relationship Type="http://schemas.openxmlformats.org/officeDocument/2006/relationships/numbering" Target="/word/numbering.xml" Id="R1283eace80904f7d" /><Relationship Type="http://schemas.openxmlformats.org/officeDocument/2006/relationships/settings" Target="/word/settings.xml" Id="Rcad3a9716bfb4718" /><Relationship Type="http://schemas.openxmlformats.org/officeDocument/2006/relationships/image" Target="/word/media/79151734-e7a7-4f03-ba7d-6c81bb72e453.png" Id="Rca02ba4c82784ff2" /></Relationships>
</file>