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81217c58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1c8aab28a4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8cf498d22466e" /><Relationship Type="http://schemas.openxmlformats.org/officeDocument/2006/relationships/numbering" Target="/word/numbering.xml" Id="R297dec49bab74810" /><Relationship Type="http://schemas.openxmlformats.org/officeDocument/2006/relationships/settings" Target="/word/settings.xml" Id="R9bb87d74c6ae4187" /><Relationship Type="http://schemas.openxmlformats.org/officeDocument/2006/relationships/image" Target="/word/media/15ffc558-dfc4-495e-9e55-06ebd08f76b1.png" Id="R361c8aab28a44403" /></Relationships>
</file>