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276d4c1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ff9fefb8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3e2ea5f24ca0" /><Relationship Type="http://schemas.openxmlformats.org/officeDocument/2006/relationships/numbering" Target="/word/numbering.xml" Id="Ra230e1a37afa4496" /><Relationship Type="http://schemas.openxmlformats.org/officeDocument/2006/relationships/settings" Target="/word/settings.xml" Id="R3500c7168ee645e6" /><Relationship Type="http://schemas.openxmlformats.org/officeDocument/2006/relationships/image" Target="/word/media/fdf16360-272c-4af6-88c1-dab9fd19c738.png" Id="Rd1fcff9fefb849fc" /></Relationships>
</file>