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5d3284c4f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c22ab57dc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75ce66f2545d7" /><Relationship Type="http://schemas.openxmlformats.org/officeDocument/2006/relationships/numbering" Target="/word/numbering.xml" Id="Rd8e568b12bb344c7" /><Relationship Type="http://schemas.openxmlformats.org/officeDocument/2006/relationships/settings" Target="/word/settings.xml" Id="R431a8fed39b94030" /><Relationship Type="http://schemas.openxmlformats.org/officeDocument/2006/relationships/image" Target="/word/media/7bb63912-cf38-4011-884d-696b65f9af6d.png" Id="R642c22ab57dc4da7" /></Relationships>
</file>