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5c100f582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70c95f19f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a2c365e52461e" /><Relationship Type="http://schemas.openxmlformats.org/officeDocument/2006/relationships/numbering" Target="/word/numbering.xml" Id="Rac4018e753194632" /><Relationship Type="http://schemas.openxmlformats.org/officeDocument/2006/relationships/settings" Target="/word/settings.xml" Id="Rba131c7029b74568" /><Relationship Type="http://schemas.openxmlformats.org/officeDocument/2006/relationships/image" Target="/word/media/2d858fc1-bfd8-4139-b150-6a4464b12ef0.png" Id="R4cb70c95f19f4973" /></Relationships>
</file>