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c5673e775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33f66a488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Kesabpur,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c3841c30b4a31" /><Relationship Type="http://schemas.openxmlformats.org/officeDocument/2006/relationships/numbering" Target="/word/numbering.xml" Id="R6cca96f4ac7b4949" /><Relationship Type="http://schemas.openxmlformats.org/officeDocument/2006/relationships/settings" Target="/word/settings.xml" Id="Rc25832b43f5e4ed8" /><Relationship Type="http://schemas.openxmlformats.org/officeDocument/2006/relationships/image" Target="/word/media/af7a324b-70dd-4ff2-a252-492b15ded316.png" Id="Rdf133f66a48841a8" /></Relationships>
</file>