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a11e3fd3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dfe7529c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Khalisapacha,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91e72aba24b06" /><Relationship Type="http://schemas.openxmlformats.org/officeDocument/2006/relationships/numbering" Target="/word/numbering.xml" Id="Rd22e8647c3a6455b" /><Relationship Type="http://schemas.openxmlformats.org/officeDocument/2006/relationships/settings" Target="/word/settings.xml" Id="R23a65d9ec034498a" /><Relationship Type="http://schemas.openxmlformats.org/officeDocument/2006/relationships/image" Target="/word/media/d884f555-adcc-43c9-bbf1-c2f101791b88.png" Id="R6cb8dfe7529c4988" /></Relationships>
</file>