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ca98f578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67e3c32c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Kharija Bhajini,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d8083e144ec9" /><Relationship Type="http://schemas.openxmlformats.org/officeDocument/2006/relationships/numbering" Target="/word/numbering.xml" Id="R1a307b34ef6d4fa9" /><Relationship Type="http://schemas.openxmlformats.org/officeDocument/2006/relationships/settings" Target="/word/settings.xml" Id="Rdb29495573174a81" /><Relationship Type="http://schemas.openxmlformats.org/officeDocument/2006/relationships/image" Target="/word/media/2c148d35-8d66-4224-9b56-772f7d9f3457.png" Id="Rc4cc67e3c32c4fc1" /></Relationships>
</file>