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84fc0f55c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86c7ce38d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Khas Pahananda,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9c4f7ccf940d2" /><Relationship Type="http://schemas.openxmlformats.org/officeDocument/2006/relationships/numbering" Target="/word/numbering.xml" Id="R520a4278aebf4bf1" /><Relationship Type="http://schemas.openxmlformats.org/officeDocument/2006/relationships/settings" Target="/word/settings.xml" Id="R31449c984c6444fb" /><Relationship Type="http://schemas.openxmlformats.org/officeDocument/2006/relationships/image" Target="/word/media/5a82354d-35fd-41aa-b0bf-4495424a8c1f.png" Id="Rdec86c7ce38d498c" /></Relationships>
</file>