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8178b3d58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924cf5183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f66ffe98c41d2" /><Relationship Type="http://schemas.openxmlformats.org/officeDocument/2006/relationships/numbering" Target="/word/numbering.xml" Id="R36b21ec77757418f" /><Relationship Type="http://schemas.openxmlformats.org/officeDocument/2006/relationships/settings" Target="/word/settings.xml" Id="Rf5eca13c142b40bb" /><Relationship Type="http://schemas.openxmlformats.org/officeDocument/2006/relationships/image" Target="/word/media/25fef3e9-3cec-467d-a35d-54f977a50b23.png" Id="Rc0f924cf51834233" /></Relationships>
</file>