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44f54f87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d2d1a0580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Khorda Maheswardi,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95cb702b4f51" /><Relationship Type="http://schemas.openxmlformats.org/officeDocument/2006/relationships/numbering" Target="/word/numbering.xml" Id="Rf98d18dd2e234c00" /><Relationship Type="http://schemas.openxmlformats.org/officeDocument/2006/relationships/settings" Target="/word/settings.xml" Id="R8e81488ed6e148a7" /><Relationship Type="http://schemas.openxmlformats.org/officeDocument/2006/relationships/image" Target="/word/media/81d8aaf1-360c-470b-92c3-4abcb46193be.png" Id="R40bd2d1a058043c8" /></Relationships>
</file>