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eb386ea80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367a031e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8f93484d1492c" /><Relationship Type="http://schemas.openxmlformats.org/officeDocument/2006/relationships/numbering" Target="/word/numbering.xml" Id="R85f748bb4b6c4099" /><Relationship Type="http://schemas.openxmlformats.org/officeDocument/2006/relationships/settings" Target="/word/settings.xml" Id="R5bf73546eee8440f" /><Relationship Type="http://schemas.openxmlformats.org/officeDocument/2006/relationships/image" Target="/word/media/364caa73-6a42-45fa-a0c2-2526b5c54fef.png" Id="R259c367a031e4861" /></Relationships>
</file>