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6fed5cf6ee4a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bba05ebe8348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Khurd Sadua,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7234108b1b4a35" /><Relationship Type="http://schemas.openxmlformats.org/officeDocument/2006/relationships/numbering" Target="/word/numbering.xml" Id="Rfed656a6e98a44fd" /><Relationship Type="http://schemas.openxmlformats.org/officeDocument/2006/relationships/settings" Target="/word/settings.xml" Id="Ra2339927da3148c3" /><Relationship Type="http://schemas.openxmlformats.org/officeDocument/2006/relationships/image" Target="/word/media/5feba31b-05e3-4ba6-b284-ab5dbd94ae3b.png" Id="Re5bba05ebe8348dc" /></Relationships>
</file>