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af2c214ae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9b1e41533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Phulbari,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6fb8cc63642d4" /><Relationship Type="http://schemas.openxmlformats.org/officeDocument/2006/relationships/numbering" Target="/word/numbering.xml" Id="R9105988f938f408d" /><Relationship Type="http://schemas.openxmlformats.org/officeDocument/2006/relationships/settings" Target="/word/settings.xml" Id="Rbbb8d195b493483c" /><Relationship Type="http://schemas.openxmlformats.org/officeDocument/2006/relationships/image" Target="/word/media/b5d50d1b-0205-447a-9e36-ece726a20ced.png" Id="R3949b1e415334d5a" /></Relationships>
</file>