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acb0f9316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a85f208ee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f50dc7eee47d0" /><Relationship Type="http://schemas.openxmlformats.org/officeDocument/2006/relationships/numbering" Target="/word/numbering.xml" Id="R82306f1b8d5d4813" /><Relationship Type="http://schemas.openxmlformats.org/officeDocument/2006/relationships/settings" Target="/word/settings.xml" Id="Rc7d40641cf9b44c8" /><Relationship Type="http://schemas.openxmlformats.org/officeDocument/2006/relationships/image" Target="/word/media/29f301e3-520f-4c8b-b6c0-994c50244f3a.png" Id="R648a85f208ee4ca2" /></Relationships>
</file>