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f871e9e8f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b77ae939c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Kullagachha,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d8bace1d74532" /><Relationship Type="http://schemas.openxmlformats.org/officeDocument/2006/relationships/numbering" Target="/word/numbering.xml" Id="R5cd77861892f4a19" /><Relationship Type="http://schemas.openxmlformats.org/officeDocument/2006/relationships/settings" Target="/word/settings.xml" Id="R3784b2f0e4fc4d99" /><Relationship Type="http://schemas.openxmlformats.org/officeDocument/2006/relationships/image" Target="/word/media/b7e1188f-c8b9-42cc-b03f-afdfe2737a5d.png" Id="R4e8b77ae939c4b14" /></Relationships>
</file>