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77ecf802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1e792655c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48d6f3c9f4947" /><Relationship Type="http://schemas.openxmlformats.org/officeDocument/2006/relationships/numbering" Target="/word/numbering.xml" Id="R24ff9db25f664f42" /><Relationship Type="http://schemas.openxmlformats.org/officeDocument/2006/relationships/settings" Target="/word/settings.xml" Id="R09d5d4de6e4644b9" /><Relationship Type="http://schemas.openxmlformats.org/officeDocument/2006/relationships/image" Target="/word/media/54a7e4d9-5317-491d-a207-a7f145da673c.png" Id="R7591e792655c49c5" /></Relationships>
</file>