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ba501e63f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022384cae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Kuntail,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4ea824d0e41e9" /><Relationship Type="http://schemas.openxmlformats.org/officeDocument/2006/relationships/numbering" Target="/word/numbering.xml" Id="Rac34e91990be498c" /><Relationship Type="http://schemas.openxmlformats.org/officeDocument/2006/relationships/settings" Target="/word/settings.xml" Id="Rbabf439d5723493b" /><Relationship Type="http://schemas.openxmlformats.org/officeDocument/2006/relationships/image" Target="/word/media/55b5ac00-da48-4ebf-babc-4f3fc2da40e9.png" Id="Rcb5022384cae456a" /></Relationships>
</file>