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b2a30d62b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863f250d2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a23f5e78c4578" /><Relationship Type="http://schemas.openxmlformats.org/officeDocument/2006/relationships/numbering" Target="/word/numbering.xml" Id="Ra9d4f6f902e148ac" /><Relationship Type="http://schemas.openxmlformats.org/officeDocument/2006/relationships/settings" Target="/word/settings.xml" Id="Rfd33d41ba1344724" /><Relationship Type="http://schemas.openxmlformats.org/officeDocument/2006/relationships/image" Target="/word/media/2a06c2f4-785b-402f-91c2-01c48f1dd729.png" Id="R8b3863f250d244c7" /></Relationships>
</file>