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f41ff354a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89fbec469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Kurdi Panchgaon,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22be75a2f4612" /><Relationship Type="http://schemas.openxmlformats.org/officeDocument/2006/relationships/numbering" Target="/word/numbering.xml" Id="R8c42058ae07b4c34" /><Relationship Type="http://schemas.openxmlformats.org/officeDocument/2006/relationships/settings" Target="/word/settings.xml" Id="R428124aabb474542" /><Relationship Type="http://schemas.openxmlformats.org/officeDocument/2006/relationships/image" Target="/word/media/315e1a9d-84db-4558-bf32-81e8b3c3e4f5.png" Id="R36689fbec4694b04" /></Relationships>
</file>