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1b78c061c48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542820cbb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Kurigram,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a9b76a5d94069" /><Relationship Type="http://schemas.openxmlformats.org/officeDocument/2006/relationships/numbering" Target="/word/numbering.xml" Id="Rbc8701a6667a46cd" /><Relationship Type="http://schemas.openxmlformats.org/officeDocument/2006/relationships/settings" Target="/word/settings.xml" Id="R43a7a648d85b414b" /><Relationship Type="http://schemas.openxmlformats.org/officeDocument/2006/relationships/image" Target="/word/media/5dfc72e8-658c-49a8-9a48-eb9acbba4f41.png" Id="Rddc542820cbb4295" /></Relationships>
</file>