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b0ded4790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3065de7cf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Kushalpur,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1c42d82144c5c" /><Relationship Type="http://schemas.openxmlformats.org/officeDocument/2006/relationships/numbering" Target="/word/numbering.xml" Id="Re7078907394f4cf6" /><Relationship Type="http://schemas.openxmlformats.org/officeDocument/2006/relationships/settings" Target="/word/settings.xml" Id="R7e92a51fffd34f43" /><Relationship Type="http://schemas.openxmlformats.org/officeDocument/2006/relationships/image" Target="/word/media/34adb869-e4ab-43bc-8483-6848688d1f93.png" Id="R0283065de7cf45dc" /></Relationships>
</file>