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eb5faf930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75cb130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Lahiribari,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c6e11f8be43cc" /><Relationship Type="http://schemas.openxmlformats.org/officeDocument/2006/relationships/numbering" Target="/word/numbering.xml" Id="Rcef3202fa41445a3" /><Relationship Type="http://schemas.openxmlformats.org/officeDocument/2006/relationships/settings" Target="/word/settings.xml" Id="R0c593611f73b4e26" /><Relationship Type="http://schemas.openxmlformats.org/officeDocument/2006/relationships/image" Target="/word/media/8a52bef1-0ade-49ef-a0ae-60a4ca5646c8.png" Id="R66f875cb1300453b" /></Relationships>
</file>