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7285cc894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a7b6ddd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Letashan,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e71e83b34adf" /><Relationship Type="http://schemas.openxmlformats.org/officeDocument/2006/relationships/numbering" Target="/word/numbering.xml" Id="Rfe773e8c2bb946c0" /><Relationship Type="http://schemas.openxmlformats.org/officeDocument/2006/relationships/settings" Target="/word/settings.xml" Id="Rfbb24f08ff954192" /><Relationship Type="http://schemas.openxmlformats.org/officeDocument/2006/relationships/image" Target="/word/media/e02a5f25-9226-4968-9aa2-76b3d2239188.png" Id="Ra7c6a7b6dddc4159" /></Relationships>
</file>